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7F77BBE7"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5D5BCE">
        <w:rPr>
          <w:rFonts w:ascii="Calibri" w:hAnsi="Calibri"/>
          <w:bCs/>
          <w:color w:val="auto"/>
          <w:szCs w:val="40"/>
        </w:rPr>
        <w:t>24</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AF3763">
        <w:rPr>
          <w:rFonts w:ascii="Calibri" w:hAnsi="Calibri"/>
          <w:bCs/>
          <w:color w:val="auto"/>
          <w:szCs w:val="40"/>
        </w:rPr>
        <w:t>May</w:t>
      </w:r>
      <w:r w:rsidR="00AB00C1">
        <w:rPr>
          <w:rFonts w:ascii="Calibri" w:hAnsi="Calibri"/>
          <w:bCs/>
          <w:color w:val="auto"/>
          <w:szCs w:val="40"/>
        </w:rPr>
        <w:t xml:space="preserve"> 2026</w:t>
      </w:r>
    </w:p>
    <w:p w14:paraId="1F683246" w14:textId="14E131A0" w:rsidR="007A6980" w:rsidRDefault="005D5BCE" w:rsidP="007A6980">
      <w:pPr>
        <w:pStyle w:val="NoSpacing"/>
        <w:jc w:val="center"/>
        <w:rPr>
          <w:rFonts w:cs="Calibri"/>
          <w:b/>
          <w:bCs/>
          <w:color w:val="auto"/>
          <w:sz w:val="40"/>
          <w:szCs w:val="40"/>
        </w:rPr>
      </w:pPr>
      <w:r>
        <w:rPr>
          <w:rFonts w:cs="Calibri"/>
          <w:b/>
          <w:bCs/>
          <w:color w:val="auto"/>
          <w:sz w:val="40"/>
          <w:szCs w:val="40"/>
        </w:rPr>
        <w:t>Hutton Free</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3678305F" w14:textId="77777777" w:rsidR="005D5BCE" w:rsidRDefault="005D5BCE" w:rsidP="005D5BCE">
      <w:pPr>
        <w:pStyle w:val="NoSpacing"/>
        <w:rPr>
          <w:rFonts w:asciiTheme="minorHAnsi" w:eastAsia="Times New Roman" w:hAnsiTheme="minorHAnsi" w:cstheme="minorHAnsi"/>
          <w:color w:val="auto"/>
          <w:sz w:val="24"/>
          <w:szCs w:val="24"/>
          <w:lang w:eastAsia="en-GB"/>
        </w:rPr>
      </w:pPr>
      <w:r w:rsidRPr="005D5BCE">
        <w:rPr>
          <w:rFonts w:asciiTheme="minorHAnsi" w:eastAsia="Times New Roman" w:hAnsiTheme="minorHAnsi" w:cstheme="minorHAnsi"/>
          <w:color w:val="auto"/>
          <w:sz w:val="24"/>
          <w:szCs w:val="24"/>
          <w:lang w:eastAsia="en-GB"/>
        </w:rPr>
        <w:t>Located in Essex, near Brentwood, Hutton Free Church was planted by Brentwood Congregational Church in 1850 and is proud to continue as a worshipping and witnessing Church of God today. It is a small, united fellowship led by its part-time Minister Rev Eric Fenwick (who also pastors at The Chapel and Schoolroom at Woodham Ferrers) The Church meets for worship fortnightly on Sunday mornings and has a regular Thursday afternoon “Parlour” Gathering which most of the fellowship attend. Here, over a cup of tea, they socialise, have quizzes and share stories and histories on subjects of interest to the group. It is a good opportunity to build unity and support one another.</w:t>
      </w:r>
    </w:p>
    <w:p w14:paraId="2654CD4E" w14:textId="77777777" w:rsidR="005D5BCE" w:rsidRPr="005D5BCE" w:rsidRDefault="005D5BCE" w:rsidP="005D5BCE">
      <w:pPr>
        <w:pStyle w:val="NoSpacing"/>
        <w:rPr>
          <w:rFonts w:asciiTheme="minorHAnsi" w:eastAsia="Times New Roman" w:hAnsiTheme="minorHAnsi" w:cstheme="minorHAnsi"/>
          <w:color w:val="auto"/>
          <w:sz w:val="24"/>
          <w:szCs w:val="24"/>
          <w:lang w:eastAsia="en-GB"/>
        </w:rPr>
      </w:pPr>
    </w:p>
    <w:p w14:paraId="3BE47EA2" w14:textId="77777777" w:rsidR="005D5BCE" w:rsidRDefault="005D5BCE" w:rsidP="005D5BCE">
      <w:pPr>
        <w:pStyle w:val="NoSpacing"/>
        <w:rPr>
          <w:rFonts w:asciiTheme="minorHAnsi" w:eastAsia="Times New Roman" w:hAnsiTheme="minorHAnsi" w:cstheme="minorHAnsi"/>
          <w:color w:val="auto"/>
          <w:sz w:val="24"/>
          <w:szCs w:val="24"/>
          <w:lang w:eastAsia="en-GB"/>
        </w:rPr>
      </w:pPr>
      <w:r w:rsidRPr="005D5BCE">
        <w:rPr>
          <w:rFonts w:asciiTheme="minorHAnsi" w:eastAsia="Times New Roman" w:hAnsiTheme="minorHAnsi" w:cstheme="minorHAnsi"/>
          <w:color w:val="auto"/>
          <w:sz w:val="24"/>
          <w:szCs w:val="24"/>
          <w:lang w:eastAsia="en-GB"/>
        </w:rPr>
        <w:t xml:space="preserve">They share their Church building with two other Churches. Emmanuel Church uses their hall for a weekly toddler group, and on Sundays, the “Grace Redeemed Church of God” meets in its hall whilst they are meeting in the Church. They greatly value the hospitality they </w:t>
      </w:r>
      <w:proofErr w:type="gramStart"/>
      <w:r w:rsidRPr="005D5BCE">
        <w:rPr>
          <w:rFonts w:asciiTheme="minorHAnsi" w:eastAsia="Times New Roman" w:hAnsiTheme="minorHAnsi" w:cstheme="minorHAnsi"/>
          <w:color w:val="auto"/>
          <w:sz w:val="24"/>
          <w:szCs w:val="24"/>
          <w:lang w:eastAsia="en-GB"/>
        </w:rPr>
        <w:t>are able to</w:t>
      </w:r>
      <w:proofErr w:type="gramEnd"/>
      <w:r w:rsidRPr="005D5BCE">
        <w:rPr>
          <w:rFonts w:asciiTheme="minorHAnsi" w:eastAsia="Times New Roman" w:hAnsiTheme="minorHAnsi" w:cstheme="minorHAnsi"/>
          <w:color w:val="auto"/>
          <w:sz w:val="24"/>
          <w:szCs w:val="24"/>
          <w:lang w:eastAsia="en-GB"/>
        </w:rPr>
        <w:t xml:space="preserve"> offer and have built strong and friendly relationships with both Churches, enjoying meeting people and children from different backgrounds to their own. They have seen a few people from “Grace Church” join them on a Sunday morning and become members.  </w:t>
      </w:r>
    </w:p>
    <w:p w14:paraId="03CD1BD5" w14:textId="77777777" w:rsidR="005D5BCE" w:rsidRPr="005D5BCE" w:rsidRDefault="005D5BCE" w:rsidP="005D5BCE">
      <w:pPr>
        <w:pStyle w:val="NoSpacing"/>
        <w:rPr>
          <w:rFonts w:asciiTheme="minorHAnsi" w:eastAsia="Times New Roman" w:hAnsiTheme="minorHAnsi" w:cstheme="minorHAnsi"/>
          <w:color w:val="auto"/>
          <w:sz w:val="24"/>
          <w:szCs w:val="24"/>
          <w:lang w:eastAsia="en-GB"/>
        </w:rPr>
      </w:pPr>
    </w:p>
    <w:p w14:paraId="47DAE9B0" w14:textId="67C34F98" w:rsidR="005D5BCE" w:rsidRPr="005D5BCE" w:rsidRDefault="005D5BCE" w:rsidP="005D5BCE">
      <w:pPr>
        <w:pStyle w:val="NoSpacing"/>
        <w:rPr>
          <w:rFonts w:asciiTheme="minorHAnsi" w:eastAsia="Times New Roman" w:hAnsiTheme="minorHAnsi" w:cstheme="minorHAnsi"/>
          <w:color w:val="auto"/>
          <w:sz w:val="24"/>
          <w:szCs w:val="24"/>
          <w:lang w:eastAsia="en-GB"/>
        </w:rPr>
      </w:pPr>
      <w:r>
        <w:rPr>
          <w:rFonts w:asciiTheme="minorHAnsi" w:eastAsia="Times New Roman" w:hAnsiTheme="minorHAnsi" w:cstheme="minorHAnsi"/>
          <w:color w:val="auto"/>
          <w:sz w:val="24"/>
          <w:szCs w:val="24"/>
          <w:lang w:eastAsia="en-GB"/>
        </w:rPr>
        <w:t>T</w:t>
      </w:r>
      <w:r w:rsidRPr="005D5BCE">
        <w:rPr>
          <w:rFonts w:asciiTheme="minorHAnsi" w:eastAsia="Times New Roman" w:hAnsiTheme="minorHAnsi" w:cstheme="minorHAnsi"/>
          <w:color w:val="auto"/>
          <w:sz w:val="24"/>
          <w:szCs w:val="24"/>
          <w:lang w:eastAsia="en-GB"/>
        </w:rPr>
        <w:t xml:space="preserve">hey would value </w:t>
      </w:r>
      <w:proofErr w:type="gramStart"/>
      <w:r w:rsidRPr="005D5BCE">
        <w:rPr>
          <w:rFonts w:asciiTheme="minorHAnsi" w:eastAsia="Times New Roman" w:hAnsiTheme="minorHAnsi" w:cstheme="minorHAnsi"/>
          <w:color w:val="auto"/>
          <w:sz w:val="24"/>
          <w:szCs w:val="24"/>
          <w:lang w:eastAsia="en-GB"/>
        </w:rPr>
        <w:t>prayer :</w:t>
      </w:r>
      <w:proofErr w:type="gramEnd"/>
    </w:p>
    <w:p w14:paraId="3443E0CD" w14:textId="4C40C525" w:rsidR="005D5BCE" w:rsidRPr="005D5BCE" w:rsidRDefault="005D5BCE" w:rsidP="005D5BCE">
      <w:pPr>
        <w:pStyle w:val="NoSpacing"/>
        <w:numPr>
          <w:ilvl w:val="0"/>
          <w:numId w:val="43"/>
        </w:numPr>
        <w:rPr>
          <w:rFonts w:asciiTheme="minorHAnsi" w:eastAsia="Times New Roman" w:hAnsiTheme="minorHAnsi" w:cstheme="minorHAnsi"/>
          <w:color w:val="auto"/>
          <w:sz w:val="24"/>
          <w:szCs w:val="24"/>
          <w:lang w:eastAsia="en-GB"/>
        </w:rPr>
      </w:pPr>
      <w:r w:rsidRPr="005D5BCE">
        <w:rPr>
          <w:rFonts w:asciiTheme="minorHAnsi" w:eastAsia="Times New Roman" w:hAnsiTheme="minorHAnsi" w:cstheme="minorHAnsi"/>
          <w:color w:val="auto"/>
          <w:sz w:val="24"/>
          <w:szCs w:val="24"/>
          <w:lang w:eastAsia="en-GB"/>
        </w:rPr>
        <w:t>For the ongoing life of their Church. That by God’s grace they will continue to worship together in the truth of Jesus. May God bless their passion to continue to be a witness for Him in their community.</w:t>
      </w:r>
    </w:p>
    <w:p w14:paraId="2B13E67A" w14:textId="4EB00B88" w:rsidR="005D5BCE" w:rsidRPr="005D5BCE" w:rsidRDefault="005D5BCE" w:rsidP="005D5BCE">
      <w:pPr>
        <w:pStyle w:val="NoSpacing"/>
        <w:numPr>
          <w:ilvl w:val="0"/>
          <w:numId w:val="43"/>
        </w:numPr>
        <w:rPr>
          <w:rFonts w:asciiTheme="minorHAnsi" w:eastAsia="Times New Roman" w:hAnsiTheme="minorHAnsi" w:cstheme="minorHAnsi"/>
          <w:color w:val="auto"/>
          <w:sz w:val="24"/>
          <w:szCs w:val="24"/>
          <w:lang w:eastAsia="en-GB"/>
        </w:rPr>
      </w:pPr>
      <w:r w:rsidRPr="005D5BCE">
        <w:rPr>
          <w:rFonts w:asciiTheme="minorHAnsi" w:eastAsia="Times New Roman" w:hAnsiTheme="minorHAnsi" w:cstheme="minorHAnsi"/>
          <w:color w:val="auto"/>
          <w:sz w:val="24"/>
          <w:szCs w:val="24"/>
          <w:lang w:eastAsia="en-GB"/>
        </w:rPr>
        <w:t>For God to bless their relationship with Emmanuel Church and Grace Church – may all these Churches see fruit from their working together.</w:t>
      </w:r>
    </w:p>
    <w:p w14:paraId="04FD8024" w14:textId="52B74FF9" w:rsidR="00E52B4D" w:rsidRPr="00E52B4D" w:rsidRDefault="005D5BCE" w:rsidP="005D5BCE">
      <w:pPr>
        <w:pStyle w:val="NoSpacing"/>
        <w:numPr>
          <w:ilvl w:val="0"/>
          <w:numId w:val="43"/>
        </w:numPr>
        <w:rPr>
          <w:rFonts w:asciiTheme="minorHAnsi" w:eastAsia="Times New Roman" w:hAnsiTheme="minorHAnsi" w:cstheme="minorHAnsi"/>
          <w:color w:val="auto"/>
          <w:sz w:val="24"/>
          <w:szCs w:val="24"/>
          <w:lang w:eastAsia="en-GB"/>
        </w:rPr>
      </w:pPr>
      <w:r w:rsidRPr="005D5BCE">
        <w:rPr>
          <w:rFonts w:asciiTheme="minorHAnsi" w:eastAsia="Times New Roman" w:hAnsiTheme="minorHAnsi" w:cstheme="minorHAnsi"/>
          <w:color w:val="auto"/>
          <w:sz w:val="24"/>
          <w:szCs w:val="24"/>
          <w:lang w:eastAsia="en-GB"/>
        </w:rPr>
        <w:t xml:space="preserve">Of thanksgiving for the 15 years of ministry of their pastor Eric at Hutton and 25 years at Woodham Ferrers. Many years </w:t>
      </w:r>
      <w:proofErr w:type="gramStart"/>
      <w:r w:rsidRPr="005D5BCE">
        <w:rPr>
          <w:rFonts w:asciiTheme="minorHAnsi" w:eastAsia="Times New Roman" w:hAnsiTheme="minorHAnsi" w:cstheme="minorHAnsi"/>
          <w:color w:val="auto"/>
          <w:sz w:val="24"/>
          <w:szCs w:val="24"/>
          <w:lang w:eastAsia="en-GB"/>
        </w:rPr>
        <w:t>ago</w:t>
      </w:r>
      <w:proofErr w:type="gramEnd"/>
      <w:r w:rsidRPr="005D5BCE">
        <w:rPr>
          <w:rFonts w:asciiTheme="minorHAnsi" w:eastAsia="Times New Roman" w:hAnsiTheme="minorHAnsi" w:cstheme="minorHAnsi"/>
          <w:color w:val="auto"/>
          <w:sz w:val="24"/>
          <w:szCs w:val="24"/>
          <w:lang w:eastAsia="en-GB"/>
        </w:rPr>
        <w:t xml:space="preserve"> Eric arrive for a </w:t>
      </w:r>
      <w:proofErr w:type="gramStart"/>
      <w:r w:rsidRPr="005D5BCE">
        <w:rPr>
          <w:rFonts w:asciiTheme="minorHAnsi" w:eastAsia="Times New Roman" w:hAnsiTheme="minorHAnsi" w:cstheme="minorHAnsi"/>
          <w:color w:val="auto"/>
          <w:sz w:val="24"/>
          <w:szCs w:val="24"/>
          <w:lang w:eastAsia="en-GB"/>
        </w:rPr>
        <w:t>3 year</w:t>
      </w:r>
      <w:proofErr w:type="gramEnd"/>
      <w:r w:rsidRPr="005D5BCE">
        <w:rPr>
          <w:rFonts w:asciiTheme="minorHAnsi" w:eastAsia="Times New Roman" w:hAnsiTheme="minorHAnsi" w:cstheme="minorHAnsi"/>
          <w:color w:val="auto"/>
          <w:sz w:val="24"/>
          <w:szCs w:val="24"/>
          <w:lang w:eastAsia="en-GB"/>
        </w:rPr>
        <w:t xml:space="preserve"> period but God had other plans, filling Eric with such love for the Church that he has continued. Please pray for this love for one another to bless the Church and be an effective witness of God’s love for others.</w:t>
      </w:r>
    </w:p>
    <w:p w14:paraId="2384BBB0" w14:textId="5CFF96E7" w:rsidR="00E454FF" w:rsidRPr="00785D0F" w:rsidRDefault="00E454FF" w:rsidP="00D24762">
      <w:pPr>
        <w:pStyle w:val="NoSpacing"/>
        <w:rPr>
          <w:rFonts w:cs="Calibri"/>
          <w:color w:val="auto"/>
          <w:sz w:val="24"/>
          <w:szCs w:val="24"/>
        </w:rPr>
      </w:pPr>
    </w:p>
    <w:sectPr w:rsidR="00E454FF" w:rsidRPr="00785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322744"/>
    <w:multiLevelType w:val="hybridMultilevel"/>
    <w:tmpl w:val="2E4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6"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953B02"/>
    <w:multiLevelType w:val="hybridMultilevel"/>
    <w:tmpl w:val="A53A5606"/>
    <w:lvl w:ilvl="0" w:tplc="57B4F5AE">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8" w15:restartNumberingAfterBreak="0">
    <w:nsid w:val="572A3ED7"/>
    <w:multiLevelType w:val="hybridMultilevel"/>
    <w:tmpl w:val="638C8552"/>
    <w:numStyleLink w:val="Numbered"/>
  </w:abstractNum>
  <w:abstractNum w:abstractNumId="29"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C790FDC"/>
    <w:multiLevelType w:val="hybridMultilevel"/>
    <w:tmpl w:val="D8F84AE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5"/>
  </w:num>
  <w:num w:numId="2" w16cid:durableId="40643084">
    <w:abstractNumId w:val="9"/>
  </w:num>
  <w:num w:numId="3" w16cid:durableId="581523008">
    <w:abstractNumId w:val="27"/>
  </w:num>
  <w:num w:numId="4" w16cid:durableId="1780375914">
    <w:abstractNumId w:val="37"/>
  </w:num>
  <w:num w:numId="5" w16cid:durableId="2099279301">
    <w:abstractNumId w:val="30"/>
  </w:num>
  <w:num w:numId="6" w16cid:durableId="934289918">
    <w:abstractNumId w:val="35"/>
  </w:num>
  <w:num w:numId="7" w16cid:durableId="661662382">
    <w:abstractNumId w:val="17"/>
  </w:num>
  <w:num w:numId="8" w16cid:durableId="199174776">
    <w:abstractNumId w:val="42"/>
  </w:num>
  <w:num w:numId="9" w16cid:durableId="1273051134">
    <w:abstractNumId w:val="39"/>
  </w:num>
  <w:num w:numId="10" w16cid:durableId="1033382747">
    <w:abstractNumId w:val="4"/>
  </w:num>
  <w:num w:numId="11" w16cid:durableId="121197812">
    <w:abstractNumId w:val="23"/>
  </w:num>
  <w:num w:numId="12" w16cid:durableId="262423480">
    <w:abstractNumId w:val="14"/>
  </w:num>
  <w:num w:numId="13" w16cid:durableId="2079938780">
    <w:abstractNumId w:val="34"/>
  </w:num>
  <w:num w:numId="14" w16cid:durableId="1615282597">
    <w:abstractNumId w:val="0"/>
  </w:num>
  <w:num w:numId="15" w16cid:durableId="157308892">
    <w:abstractNumId w:val="33"/>
  </w:num>
  <w:num w:numId="16" w16cid:durableId="1517236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6"/>
  </w:num>
  <w:num w:numId="18" w16cid:durableId="1966816082">
    <w:abstractNumId w:val="7"/>
  </w:num>
  <w:num w:numId="19" w16cid:durableId="2038387906">
    <w:abstractNumId w:val="12"/>
  </w:num>
  <w:num w:numId="20" w16cid:durableId="1430808684">
    <w:abstractNumId w:val="18"/>
  </w:num>
  <w:num w:numId="21" w16cid:durableId="1815874028">
    <w:abstractNumId w:val="38"/>
  </w:num>
  <w:num w:numId="22" w16cid:durableId="424040361">
    <w:abstractNumId w:val="16"/>
  </w:num>
  <w:num w:numId="23" w16cid:durableId="1007444569">
    <w:abstractNumId w:val="26"/>
  </w:num>
  <w:num w:numId="24" w16cid:durableId="2118791309">
    <w:abstractNumId w:val="21"/>
  </w:num>
  <w:num w:numId="25" w16cid:durableId="239366805">
    <w:abstractNumId w:val="40"/>
  </w:num>
  <w:num w:numId="26" w16cid:durableId="2087611360">
    <w:abstractNumId w:val="22"/>
  </w:num>
  <w:num w:numId="27" w16cid:durableId="225533338">
    <w:abstractNumId w:val="13"/>
  </w:num>
  <w:num w:numId="28" w16cid:durableId="703286623">
    <w:abstractNumId w:val="8"/>
  </w:num>
  <w:num w:numId="29" w16cid:durableId="1309087166">
    <w:abstractNumId w:val="20"/>
  </w:num>
  <w:num w:numId="30" w16cid:durableId="171339436">
    <w:abstractNumId w:val="10"/>
  </w:num>
  <w:num w:numId="31" w16cid:durableId="402918347">
    <w:abstractNumId w:val="11"/>
  </w:num>
  <w:num w:numId="32" w16cid:durableId="205680182">
    <w:abstractNumId w:val="36"/>
  </w:num>
  <w:num w:numId="33" w16cid:durableId="1266887105">
    <w:abstractNumId w:val="31"/>
  </w:num>
  <w:num w:numId="34" w16cid:durableId="342827263">
    <w:abstractNumId w:val="32"/>
  </w:num>
  <w:num w:numId="35" w16cid:durableId="67309873">
    <w:abstractNumId w:val="1"/>
  </w:num>
  <w:num w:numId="36" w16cid:durableId="2027167384">
    <w:abstractNumId w:val="19"/>
  </w:num>
  <w:num w:numId="37" w16cid:durableId="3408470">
    <w:abstractNumId w:val="25"/>
  </w:num>
  <w:num w:numId="38" w16cid:durableId="240796323">
    <w:abstractNumId w:val="15"/>
  </w:num>
  <w:num w:numId="39" w16cid:durableId="1429429604">
    <w:abstractNumId w:val="3"/>
  </w:num>
  <w:num w:numId="40" w16cid:durableId="1525022771">
    <w:abstractNumId w:val="29"/>
  </w:num>
  <w:num w:numId="41" w16cid:durableId="1536846024">
    <w:abstractNumId w:val="2"/>
  </w:num>
  <w:num w:numId="42" w16cid:durableId="825635557">
    <w:abstractNumId w:val="24"/>
  </w:num>
  <w:num w:numId="43" w16cid:durableId="428625060">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C4E2A"/>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D5BCE"/>
    <w:rsid w:val="005E0C61"/>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AC6"/>
    <w:rsid w:val="00772D82"/>
    <w:rsid w:val="00785D0F"/>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132E"/>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376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27</cp:revision>
  <dcterms:created xsi:type="dcterms:W3CDTF">2024-07-31T15:13:00Z</dcterms:created>
  <dcterms:modified xsi:type="dcterms:W3CDTF">2026-05-09T12:30:00Z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