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2187DF4E"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E003B3">
        <w:rPr>
          <w:rFonts w:ascii="Calibri" w:hAnsi="Calibri"/>
          <w:bCs/>
          <w:color w:val="auto"/>
          <w:szCs w:val="40"/>
        </w:rPr>
        <w:t>26</w:t>
      </w:r>
      <w:r w:rsidR="00E003B3" w:rsidRPr="00E003B3">
        <w:rPr>
          <w:rFonts w:ascii="Calibri" w:hAnsi="Calibri"/>
          <w:bCs/>
          <w:color w:val="auto"/>
          <w:szCs w:val="40"/>
          <w:vertAlign w:val="superscript"/>
        </w:rPr>
        <w:t>th</w:t>
      </w:r>
      <w:r w:rsidR="00E52B4D">
        <w:rPr>
          <w:rFonts w:ascii="Calibri" w:hAnsi="Calibri"/>
          <w:bCs/>
          <w:color w:val="auto"/>
          <w:szCs w:val="40"/>
        </w:rPr>
        <w:t xml:space="preserve"> </w:t>
      </w:r>
      <w:r w:rsidR="001C4E2A">
        <w:rPr>
          <w:rFonts w:ascii="Calibri" w:hAnsi="Calibri"/>
          <w:bCs/>
          <w:color w:val="auto"/>
          <w:szCs w:val="40"/>
        </w:rPr>
        <w:t>April</w:t>
      </w:r>
      <w:r w:rsidR="00AB00C1">
        <w:rPr>
          <w:rFonts w:ascii="Calibri" w:hAnsi="Calibri"/>
          <w:bCs/>
          <w:color w:val="auto"/>
          <w:szCs w:val="40"/>
        </w:rPr>
        <w:t xml:space="preserve"> 2026</w:t>
      </w:r>
    </w:p>
    <w:p w14:paraId="1F683246" w14:textId="18818109" w:rsidR="007A6980" w:rsidRDefault="00E003B3" w:rsidP="007A6980">
      <w:pPr>
        <w:pStyle w:val="NoSpacing"/>
        <w:jc w:val="center"/>
        <w:rPr>
          <w:rFonts w:cs="Calibri"/>
          <w:b/>
          <w:bCs/>
          <w:color w:val="auto"/>
          <w:sz w:val="40"/>
          <w:szCs w:val="40"/>
        </w:rPr>
      </w:pPr>
      <w:proofErr w:type="spellStart"/>
      <w:r>
        <w:rPr>
          <w:rFonts w:cs="Calibri"/>
          <w:b/>
          <w:bCs/>
          <w:color w:val="auto"/>
          <w:sz w:val="40"/>
          <w:szCs w:val="40"/>
        </w:rPr>
        <w:t>Witard</w:t>
      </w:r>
      <w:proofErr w:type="spellEnd"/>
      <w:r>
        <w:rPr>
          <w:rFonts w:cs="Calibri"/>
          <w:b/>
          <w:bCs/>
          <w:color w:val="auto"/>
          <w:sz w:val="40"/>
          <w:szCs w:val="40"/>
        </w:rPr>
        <w:t xml:space="preserve"> Road</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4AD17A0C" w14:textId="77777777" w:rsidR="0001796D" w:rsidRPr="0001796D" w:rsidRDefault="0001796D" w:rsidP="0001796D">
      <w:pPr>
        <w:pStyle w:val="NoSpacing"/>
        <w:rPr>
          <w:rFonts w:asciiTheme="minorHAnsi" w:eastAsia="Times New Roman" w:hAnsiTheme="minorHAnsi" w:cstheme="minorHAnsi"/>
          <w:color w:val="auto"/>
          <w:sz w:val="24"/>
          <w:szCs w:val="24"/>
          <w:lang w:eastAsia="en-GB"/>
        </w:rPr>
      </w:pPr>
      <w:proofErr w:type="spellStart"/>
      <w:r w:rsidRPr="0001796D">
        <w:rPr>
          <w:rFonts w:asciiTheme="minorHAnsi" w:eastAsia="Times New Roman" w:hAnsiTheme="minorHAnsi" w:cstheme="minorHAnsi"/>
          <w:color w:val="auto"/>
          <w:sz w:val="24"/>
          <w:szCs w:val="24"/>
          <w:lang w:eastAsia="en-GB"/>
        </w:rPr>
        <w:t>Witard</w:t>
      </w:r>
      <w:proofErr w:type="spellEnd"/>
      <w:r w:rsidRPr="0001796D">
        <w:rPr>
          <w:rFonts w:asciiTheme="minorHAnsi" w:eastAsia="Times New Roman" w:hAnsiTheme="minorHAnsi" w:cstheme="minorHAnsi"/>
          <w:color w:val="auto"/>
          <w:sz w:val="24"/>
          <w:szCs w:val="24"/>
          <w:lang w:eastAsia="en-GB"/>
        </w:rPr>
        <w:t xml:space="preserve"> Road Baptist Church is a growing, multigenerational church just outside city centre Norwich. There is a sense of unity in this church as they welcome people from a variety of backgrounds into the family and gently grow numerically and spiritually. </w:t>
      </w:r>
    </w:p>
    <w:p w14:paraId="61440024" w14:textId="77777777" w:rsidR="0001796D" w:rsidRPr="0001796D" w:rsidRDefault="0001796D" w:rsidP="0001796D">
      <w:pPr>
        <w:pStyle w:val="NoSpacing"/>
        <w:rPr>
          <w:rFonts w:asciiTheme="minorHAnsi" w:eastAsia="Times New Roman" w:hAnsiTheme="minorHAnsi" w:cstheme="minorHAnsi"/>
          <w:color w:val="auto"/>
          <w:sz w:val="24"/>
          <w:szCs w:val="24"/>
          <w:lang w:eastAsia="en-GB"/>
        </w:rPr>
      </w:pPr>
    </w:p>
    <w:p w14:paraId="08C6407F" w14:textId="77777777" w:rsidR="0001796D" w:rsidRDefault="0001796D" w:rsidP="0001796D">
      <w:pPr>
        <w:pStyle w:val="NoSpacing"/>
        <w:rPr>
          <w:rFonts w:asciiTheme="minorHAnsi" w:eastAsia="Times New Roman" w:hAnsiTheme="minorHAnsi" w:cstheme="minorHAnsi"/>
          <w:color w:val="auto"/>
          <w:sz w:val="24"/>
          <w:szCs w:val="24"/>
          <w:lang w:eastAsia="en-GB"/>
        </w:rPr>
      </w:pPr>
      <w:r w:rsidRPr="0001796D">
        <w:rPr>
          <w:rFonts w:asciiTheme="minorHAnsi" w:eastAsia="Times New Roman" w:hAnsiTheme="minorHAnsi" w:cstheme="minorHAnsi"/>
          <w:color w:val="auto"/>
          <w:sz w:val="24"/>
          <w:szCs w:val="24"/>
          <w:lang w:eastAsia="en-GB"/>
        </w:rPr>
        <w:t>Recently, they have seen their prayers answered, with a Children’s and Family Worker and a Cafe Manager appointed. Each day there is an activity in the church: from a food bank, Messy Church, Baby Steps and Toddler group to the café, manned by volunteers. After three years of faithfully running the café, the church is now seeing more people from the community joining. There is a mission and community element in everything that they do, as they move towards their vision of being “welcoming to all, with a heart to serve God, inspired by the Holy Spirit to make Jesus known, so that lives can be transformed.”</w:t>
      </w:r>
    </w:p>
    <w:p w14:paraId="6AB16D25" w14:textId="77777777" w:rsidR="0001796D" w:rsidRPr="0001796D" w:rsidRDefault="0001796D" w:rsidP="0001796D">
      <w:pPr>
        <w:pStyle w:val="NoSpacing"/>
        <w:rPr>
          <w:rFonts w:asciiTheme="minorHAnsi" w:eastAsia="Times New Roman" w:hAnsiTheme="minorHAnsi" w:cstheme="minorHAnsi"/>
          <w:color w:val="auto"/>
          <w:sz w:val="24"/>
          <w:szCs w:val="24"/>
          <w:lang w:eastAsia="en-GB"/>
        </w:rPr>
      </w:pPr>
    </w:p>
    <w:p w14:paraId="38A4EC54" w14:textId="77777777" w:rsidR="0001796D" w:rsidRDefault="0001796D" w:rsidP="0001796D">
      <w:pPr>
        <w:pStyle w:val="NoSpacing"/>
        <w:rPr>
          <w:rFonts w:asciiTheme="minorHAnsi" w:eastAsia="Times New Roman" w:hAnsiTheme="minorHAnsi" w:cstheme="minorHAnsi"/>
          <w:color w:val="auto"/>
          <w:sz w:val="24"/>
          <w:szCs w:val="24"/>
          <w:lang w:eastAsia="en-GB"/>
        </w:rPr>
      </w:pPr>
      <w:r w:rsidRPr="0001796D">
        <w:rPr>
          <w:rFonts w:asciiTheme="minorHAnsi" w:eastAsia="Times New Roman" w:hAnsiTheme="minorHAnsi" w:cstheme="minorHAnsi"/>
          <w:color w:val="auto"/>
          <w:sz w:val="24"/>
          <w:szCs w:val="24"/>
          <w:lang w:eastAsia="en-GB"/>
        </w:rPr>
        <w:t>They are grateful for the recent Baptism on Easter Sunday and the joint service with the local Anglicans on Good Friday, walking from one church to another as they reestablish links.</w:t>
      </w:r>
    </w:p>
    <w:p w14:paraId="3DC2D45D" w14:textId="77777777" w:rsidR="0001796D" w:rsidRPr="0001796D" w:rsidRDefault="0001796D" w:rsidP="0001796D">
      <w:pPr>
        <w:pStyle w:val="NoSpacing"/>
        <w:rPr>
          <w:rFonts w:asciiTheme="minorHAnsi" w:eastAsia="Times New Roman" w:hAnsiTheme="minorHAnsi" w:cstheme="minorHAnsi"/>
          <w:color w:val="auto"/>
          <w:sz w:val="24"/>
          <w:szCs w:val="24"/>
          <w:lang w:eastAsia="en-GB"/>
        </w:rPr>
      </w:pPr>
    </w:p>
    <w:p w14:paraId="2A0B2217" w14:textId="77777777" w:rsidR="0001796D" w:rsidRPr="0001796D" w:rsidRDefault="0001796D" w:rsidP="0001796D">
      <w:pPr>
        <w:pStyle w:val="NoSpacing"/>
        <w:rPr>
          <w:rFonts w:asciiTheme="minorHAnsi" w:eastAsia="Times New Roman" w:hAnsiTheme="minorHAnsi" w:cstheme="minorHAnsi"/>
          <w:color w:val="auto"/>
          <w:sz w:val="24"/>
          <w:szCs w:val="24"/>
          <w:lang w:eastAsia="en-GB"/>
        </w:rPr>
      </w:pPr>
      <w:r w:rsidRPr="0001796D">
        <w:rPr>
          <w:rFonts w:asciiTheme="minorHAnsi" w:eastAsia="Times New Roman" w:hAnsiTheme="minorHAnsi" w:cstheme="minorHAnsi"/>
          <w:color w:val="auto"/>
          <w:sz w:val="24"/>
          <w:szCs w:val="24"/>
          <w:lang w:eastAsia="en-GB"/>
        </w:rPr>
        <w:t>Please join with them in prayer:</w:t>
      </w:r>
    </w:p>
    <w:p w14:paraId="0827A274" w14:textId="7799D13C" w:rsidR="0001796D" w:rsidRPr="0001796D" w:rsidRDefault="0001796D" w:rsidP="0001796D">
      <w:pPr>
        <w:pStyle w:val="NoSpacing"/>
        <w:numPr>
          <w:ilvl w:val="0"/>
          <w:numId w:val="42"/>
        </w:numPr>
        <w:rPr>
          <w:rFonts w:asciiTheme="minorHAnsi" w:eastAsia="Times New Roman" w:hAnsiTheme="minorHAnsi" w:cstheme="minorHAnsi"/>
          <w:color w:val="auto"/>
          <w:sz w:val="24"/>
          <w:szCs w:val="24"/>
          <w:lang w:eastAsia="en-GB"/>
        </w:rPr>
      </w:pPr>
      <w:r w:rsidRPr="0001796D">
        <w:rPr>
          <w:rFonts w:asciiTheme="minorHAnsi" w:eastAsia="Times New Roman" w:hAnsiTheme="minorHAnsi" w:cstheme="minorHAnsi"/>
          <w:color w:val="auto"/>
          <w:sz w:val="24"/>
          <w:szCs w:val="24"/>
          <w:lang w:eastAsia="en-GB"/>
        </w:rPr>
        <w:t>During this season of transition as their Pastor Steve, retires and they search for a new minister</w:t>
      </w:r>
    </w:p>
    <w:p w14:paraId="738FE44D" w14:textId="69B766A0" w:rsidR="0001796D" w:rsidRPr="0001796D" w:rsidRDefault="0001796D" w:rsidP="0001796D">
      <w:pPr>
        <w:pStyle w:val="NoSpacing"/>
        <w:numPr>
          <w:ilvl w:val="0"/>
          <w:numId w:val="42"/>
        </w:numPr>
        <w:rPr>
          <w:rFonts w:asciiTheme="minorHAnsi" w:eastAsia="Times New Roman" w:hAnsiTheme="minorHAnsi" w:cstheme="minorHAnsi"/>
          <w:color w:val="auto"/>
          <w:sz w:val="24"/>
          <w:szCs w:val="24"/>
          <w:lang w:eastAsia="en-GB"/>
        </w:rPr>
      </w:pPr>
      <w:r w:rsidRPr="0001796D">
        <w:rPr>
          <w:rFonts w:asciiTheme="minorHAnsi" w:eastAsia="Times New Roman" w:hAnsiTheme="minorHAnsi" w:cstheme="minorHAnsi"/>
          <w:color w:val="auto"/>
          <w:sz w:val="24"/>
          <w:szCs w:val="24"/>
          <w:lang w:eastAsia="en-GB"/>
        </w:rPr>
        <w:t xml:space="preserve">That they may build and strengthen community links through their children’s work, café and Foodbank ministries </w:t>
      </w:r>
    </w:p>
    <w:p w14:paraId="04FD8024" w14:textId="3BE8FA77" w:rsidR="00E52B4D" w:rsidRPr="00E52B4D" w:rsidRDefault="0001796D" w:rsidP="0001796D">
      <w:pPr>
        <w:pStyle w:val="NoSpacing"/>
        <w:numPr>
          <w:ilvl w:val="0"/>
          <w:numId w:val="42"/>
        </w:numPr>
        <w:rPr>
          <w:rFonts w:asciiTheme="minorHAnsi" w:eastAsia="Times New Roman" w:hAnsiTheme="minorHAnsi" w:cstheme="minorHAnsi"/>
          <w:color w:val="auto"/>
          <w:sz w:val="24"/>
          <w:szCs w:val="24"/>
          <w:lang w:eastAsia="en-GB"/>
        </w:rPr>
      </w:pPr>
      <w:r w:rsidRPr="0001796D">
        <w:rPr>
          <w:rFonts w:asciiTheme="minorHAnsi" w:eastAsia="Times New Roman" w:hAnsiTheme="minorHAnsi" w:cstheme="minorHAnsi"/>
          <w:color w:val="auto"/>
          <w:sz w:val="24"/>
          <w:szCs w:val="24"/>
          <w:lang w:eastAsia="en-GB"/>
        </w:rPr>
        <w:t>That they may have increasing opportunities to share Jesus.</w:t>
      </w:r>
    </w:p>
    <w:p w14:paraId="2384BBB0" w14:textId="5CFF96E7" w:rsidR="00E454FF" w:rsidRPr="00785D0F" w:rsidRDefault="00E454FF" w:rsidP="00D24762">
      <w:pPr>
        <w:pStyle w:val="NoSpacing"/>
        <w:rPr>
          <w:rFonts w:cs="Calibri"/>
          <w:color w:val="auto"/>
          <w:sz w:val="24"/>
          <w:szCs w:val="24"/>
        </w:rPr>
      </w:pP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36200C"/>
    <w:multiLevelType w:val="hybridMultilevel"/>
    <w:tmpl w:val="2E22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5BB02A6"/>
    <w:multiLevelType w:val="hybridMultilevel"/>
    <w:tmpl w:val="9FCA9FB0"/>
    <w:lvl w:ilvl="0" w:tplc="38A6B24C">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6"/>
  </w:num>
  <w:num w:numId="4" w16cid:durableId="1780375914">
    <w:abstractNumId w:val="37"/>
  </w:num>
  <w:num w:numId="5" w16cid:durableId="2099279301">
    <w:abstractNumId w:val="29"/>
  </w:num>
  <w:num w:numId="6" w16cid:durableId="934289918">
    <w:abstractNumId w:val="35"/>
  </w:num>
  <w:num w:numId="7" w16cid:durableId="661662382">
    <w:abstractNumId w:val="16"/>
  </w:num>
  <w:num w:numId="8" w16cid:durableId="199174776">
    <w:abstractNumId w:val="41"/>
  </w:num>
  <w:num w:numId="9" w16cid:durableId="1273051134">
    <w:abstractNumId w:val="39"/>
  </w:num>
  <w:num w:numId="10" w16cid:durableId="1033382747">
    <w:abstractNumId w:val="3"/>
  </w:num>
  <w:num w:numId="11" w16cid:durableId="121197812">
    <w:abstractNumId w:val="23"/>
  </w:num>
  <w:num w:numId="12" w16cid:durableId="262423480">
    <w:abstractNumId w:val="13"/>
  </w:num>
  <w:num w:numId="13" w16cid:durableId="2079938780">
    <w:abstractNumId w:val="34"/>
  </w:num>
  <w:num w:numId="14" w16cid:durableId="1615282597">
    <w:abstractNumId w:val="0"/>
  </w:num>
  <w:num w:numId="15" w16cid:durableId="157308892">
    <w:abstractNumId w:val="33"/>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8"/>
  </w:num>
  <w:num w:numId="22" w16cid:durableId="424040361">
    <w:abstractNumId w:val="15"/>
  </w:num>
  <w:num w:numId="23" w16cid:durableId="1007444569">
    <w:abstractNumId w:val="25"/>
  </w:num>
  <w:num w:numId="24" w16cid:durableId="2118791309">
    <w:abstractNumId w:val="21"/>
  </w:num>
  <w:num w:numId="25" w16cid:durableId="239366805">
    <w:abstractNumId w:val="40"/>
  </w:num>
  <w:num w:numId="26" w16cid:durableId="2087611360">
    <w:abstractNumId w:val="22"/>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6"/>
  </w:num>
  <w:num w:numId="33" w16cid:durableId="1266887105">
    <w:abstractNumId w:val="30"/>
  </w:num>
  <w:num w:numId="34" w16cid:durableId="342827263">
    <w:abstractNumId w:val="32"/>
  </w:num>
  <w:num w:numId="35" w16cid:durableId="67309873">
    <w:abstractNumId w:val="1"/>
  </w:num>
  <w:num w:numId="36" w16cid:durableId="2027167384">
    <w:abstractNumId w:val="18"/>
  </w:num>
  <w:num w:numId="37" w16cid:durableId="3408470">
    <w:abstractNumId w:val="24"/>
  </w:num>
  <w:num w:numId="38" w16cid:durableId="240796323">
    <w:abstractNumId w:val="14"/>
  </w:num>
  <w:num w:numId="39" w16cid:durableId="1429429604">
    <w:abstractNumId w:val="2"/>
  </w:num>
  <w:num w:numId="40" w16cid:durableId="1525022771">
    <w:abstractNumId w:val="28"/>
  </w:num>
  <w:num w:numId="41" w16cid:durableId="249318406">
    <w:abstractNumId w:val="20"/>
  </w:num>
  <w:num w:numId="42" w16cid:durableId="21358421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1796D"/>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368E"/>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03B3"/>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27</cp:revision>
  <dcterms:created xsi:type="dcterms:W3CDTF">2024-07-31T15:13:00Z</dcterms:created>
  <dcterms:modified xsi:type="dcterms:W3CDTF">2026-04-18T12:43:00Z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