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3B5CDBF7"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8B735B">
        <w:rPr>
          <w:rFonts w:ascii="Calibri" w:hAnsi="Calibri"/>
          <w:bCs/>
          <w:color w:val="auto"/>
          <w:szCs w:val="40"/>
        </w:rPr>
        <w:t>26</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4629F5">
        <w:rPr>
          <w:rFonts w:ascii="Calibri" w:hAnsi="Calibri"/>
          <w:bCs/>
          <w:color w:val="auto"/>
          <w:szCs w:val="40"/>
        </w:rPr>
        <w:t>October</w:t>
      </w:r>
      <w:r w:rsidRPr="000A3FE4">
        <w:rPr>
          <w:rFonts w:ascii="Calibri" w:hAnsi="Calibri"/>
          <w:bCs/>
          <w:color w:val="auto"/>
          <w:szCs w:val="40"/>
        </w:rPr>
        <w:t xml:space="preserve"> 202</w:t>
      </w:r>
      <w:r w:rsidR="002472AE">
        <w:rPr>
          <w:rFonts w:ascii="Calibri" w:hAnsi="Calibri"/>
          <w:bCs/>
          <w:color w:val="auto"/>
          <w:szCs w:val="40"/>
        </w:rPr>
        <w:t>5</w:t>
      </w:r>
    </w:p>
    <w:p w14:paraId="1F683246" w14:textId="74CB2FC9" w:rsidR="007A6980" w:rsidRDefault="008B735B" w:rsidP="007A6980">
      <w:pPr>
        <w:pStyle w:val="NoSpacing"/>
        <w:jc w:val="center"/>
        <w:rPr>
          <w:rFonts w:cs="Calibri"/>
          <w:b/>
          <w:bCs/>
          <w:color w:val="auto"/>
          <w:sz w:val="40"/>
          <w:szCs w:val="40"/>
        </w:rPr>
      </w:pPr>
      <w:proofErr w:type="spellStart"/>
      <w:r>
        <w:rPr>
          <w:rFonts w:cs="Calibri"/>
          <w:b/>
          <w:bCs/>
          <w:color w:val="auto"/>
          <w:sz w:val="40"/>
          <w:szCs w:val="40"/>
        </w:rPr>
        <w:t>Stalham</w:t>
      </w:r>
      <w:proofErr w:type="spellEnd"/>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05AF78C4" w14:textId="77777777" w:rsidR="008B735B" w:rsidRPr="008B735B" w:rsidRDefault="008B735B" w:rsidP="008B735B">
      <w:pPr>
        <w:pStyle w:val="NoSpacing"/>
        <w:rPr>
          <w:rFonts w:asciiTheme="minorHAnsi" w:eastAsia="Times New Roman" w:hAnsiTheme="minorHAnsi" w:cstheme="minorHAnsi"/>
          <w:color w:val="auto"/>
          <w:sz w:val="24"/>
          <w:szCs w:val="24"/>
          <w:lang w:eastAsia="en-GB"/>
        </w:rPr>
      </w:pPr>
      <w:r w:rsidRPr="008B735B">
        <w:rPr>
          <w:rFonts w:asciiTheme="minorHAnsi" w:eastAsia="Times New Roman" w:hAnsiTheme="minorHAnsi" w:cstheme="minorHAnsi"/>
          <w:color w:val="auto"/>
          <w:sz w:val="24"/>
          <w:szCs w:val="24"/>
          <w:lang w:eastAsia="en-GB"/>
        </w:rPr>
        <w:t xml:space="preserve">With a history stretching back to 1653, </w:t>
      </w:r>
      <w:proofErr w:type="spellStart"/>
      <w:r w:rsidRPr="008B735B">
        <w:rPr>
          <w:rFonts w:asciiTheme="minorHAnsi" w:eastAsia="Times New Roman" w:hAnsiTheme="minorHAnsi" w:cstheme="minorHAnsi"/>
          <w:color w:val="auto"/>
          <w:sz w:val="24"/>
          <w:szCs w:val="24"/>
          <w:lang w:eastAsia="en-GB"/>
        </w:rPr>
        <w:t>Stalham</w:t>
      </w:r>
      <w:proofErr w:type="spellEnd"/>
      <w:r w:rsidRPr="008B735B">
        <w:rPr>
          <w:rFonts w:asciiTheme="minorHAnsi" w:eastAsia="Times New Roman" w:hAnsiTheme="minorHAnsi" w:cstheme="minorHAnsi"/>
          <w:color w:val="auto"/>
          <w:sz w:val="24"/>
          <w:szCs w:val="24"/>
          <w:lang w:eastAsia="en-GB"/>
        </w:rPr>
        <w:t xml:space="preserve"> Baptist Church has been a fixture in the Norfolk Broads since settling in its current building in 1884. Today, this thriving church remains dedicated to its core mission: placing Jesus at the centre of everything and sharing His love with the community.</w:t>
      </w:r>
    </w:p>
    <w:p w14:paraId="37B8B35F" w14:textId="77777777" w:rsidR="008B735B" w:rsidRPr="008B735B" w:rsidRDefault="008B735B" w:rsidP="008B735B">
      <w:pPr>
        <w:pStyle w:val="NoSpacing"/>
        <w:rPr>
          <w:rFonts w:asciiTheme="minorHAnsi" w:eastAsia="Times New Roman" w:hAnsiTheme="minorHAnsi" w:cstheme="minorHAnsi"/>
          <w:color w:val="auto"/>
          <w:sz w:val="24"/>
          <w:szCs w:val="24"/>
          <w:lang w:eastAsia="en-GB"/>
        </w:rPr>
      </w:pPr>
    </w:p>
    <w:p w14:paraId="43C617E2" w14:textId="77777777" w:rsidR="008B735B" w:rsidRPr="008B735B" w:rsidRDefault="008B735B" w:rsidP="008B735B">
      <w:pPr>
        <w:pStyle w:val="NoSpacing"/>
        <w:rPr>
          <w:rFonts w:asciiTheme="minorHAnsi" w:eastAsia="Times New Roman" w:hAnsiTheme="minorHAnsi" w:cstheme="minorHAnsi"/>
          <w:color w:val="auto"/>
          <w:sz w:val="24"/>
          <w:szCs w:val="24"/>
          <w:lang w:eastAsia="en-GB"/>
        </w:rPr>
      </w:pPr>
      <w:r w:rsidRPr="008B735B">
        <w:rPr>
          <w:rFonts w:asciiTheme="minorHAnsi" w:eastAsia="Times New Roman" w:hAnsiTheme="minorHAnsi" w:cstheme="minorHAnsi"/>
          <w:color w:val="auto"/>
          <w:sz w:val="24"/>
          <w:szCs w:val="24"/>
          <w:lang w:eastAsia="en-GB"/>
        </w:rPr>
        <w:t xml:space="preserve">This commitment is lived out through a vibrant tapestry of outreach. The church premises are a community hub, hosting a weekly Food Bank, Community Fridge, and Warm Space alongside creative and social groups like Messy Church, Bible art, and table tennis. Their "Community Scene" magazine, delivered to every door in </w:t>
      </w:r>
      <w:proofErr w:type="spellStart"/>
      <w:r w:rsidRPr="008B735B">
        <w:rPr>
          <w:rFonts w:asciiTheme="minorHAnsi" w:eastAsia="Times New Roman" w:hAnsiTheme="minorHAnsi" w:cstheme="minorHAnsi"/>
          <w:color w:val="auto"/>
          <w:sz w:val="24"/>
          <w:szCs w:val="24"/>
          <w:lang w:eastAsia="en-GB"/>
        </w:rPr>
        <w:t>Stalham</w:t>
      </w:r>
      <w:proofErr w:type="spellEnd"/>
      <w:r w:rsidRPr="008B735B">
        <w:rPr>
          <w:rFonts w:asciiTheme="minorHAnsi" w:eastAsia="Times New Roman" w:hAnsiTheme="minorHAnsi" w:cstheme="minorHAnsi"/>
          <w:color w:val="auto"/>
          <w:sz w:val="24"/>
          <w:szCs w:val="24"/>
          <w:lang w:eastAsia="en-GB"/>
        </w:rPr>
        <w:t xml:space="preserve"> three times a year, opens a window into church life and provides vital local information, sparking conversations across the town. Further strengthening this connection, the church is open every weekday morning for drop-in conversations with Ministers Ron or Jerry.</w:t>
      </w:r>
    </w:p>
    <w:p w14:paraId="218F00CF" w14:textId="77777777" w:rsidR="008B735B" w:rsidRPr="008B735B" w:rsidRDefault="008B735B" w:rsidP="008B735B">
      <w:pPr>
        <w:pStyle w:val="NoSpacing"/>
        <w:rPr>
          <w:rFonts w:asciiTheme="minorHAnsi" w:eastAsia="Times New Roman" w:hAnsiTheme="minorHAnsi" w:cstheme="minorHAnsi"/>
          <w:color w:val="auto"/>
          <w:sz w:val="24"/>
          <w:szCs w:val="24"/>
          <w:lang w:eastAsia="en-GB"/>
        </w:rPr>
      </w:pPr>
    </w:p>
    <w:p w14:paraId="061ED886" w14:textId="77777777" w:rsidR="008B735B" w:rsidRDefault="008B735B" w:rsidP="008B735B">
      <w:pPr>
        <w:pStyle w:val="NoSpacing"/>
        <w:rPr>
          <w:rFonts w:asciiTheme="minorHAnsi" w:eastAsia="Times New Roman" w:hAnsiTheme="minorHAnsi" w:cstheme="minorHAnsi"/>
          <w:color w:val="auto"/>
          <w:sz w:val="24"/>
          <w:szCs w:val="24"/>
          <w:lang w:eastAsia="en-GB"/>
        </w:rPr>
      </w:pPr>
      <w:r w:rsidRPr="008B735B">
        <w:rPr>
          <w:rFonts w:asciiTheme="minorHAnsi" w:eastAsia="Times New Roman" w:hAnsiTheme="minorHAnsi" w:cstheme="minorHAnsi"/>
          <w:color w:val="auto"/>
          <w:sz w:val="24"/>
          <w:szCs w:val="24"/>
          <w:lang w:eastAsia="en-GB"/>
        </w:rPr>
        <w:t>Under the steady leadership of Minister Ron and his wife, who have served for 36 years, the church is witnessing exciting growth. The faithful prayers of the congregation are bearing fruit as young people get involved, a new Alpha course runs, and over 60 Bibles have been distributed to eager readers of all ages through a local charity shop.</w:t>
      </w:r>
    </w:p>
    <w:p w14:paraId="13327A94" w14:textId="77777777" w:rsidR="008B735B" w:rsidRPr="008B735B" w:rsidRDefault="008B735B" w:rsidP="008B735B">
      <w:pPr>
        <w:pStyle w:val="NoSpacing"/>
        <w:rPr>
          <w:rFonts w:asciiTheme="minorHAnsi" w:eastAsia="Times New Roman" w:hAnsiTheme="minorHAnsi" w:cstheme="minorHAnsi"/>
          <w:color w:val="auto"/>
          <w:sz w:val="24"/>
          <w:szCs w:val="24"/>
          <w:lang w:eastAsia="en-GB"/>
        </w:rPr>
      </w:pPr>
    </w:p>
    <w:p w14:paraId="68653F8E" w14:textId="77777777" w:rsidR="008B735B" w:rsidRPr="008B735B" w:rsidRDefault="008B735B" w:rsidP="008B735B">
      <w:pPr>
        <w:pStyle w:val="NoSpacing"/>
        <w:rPr>
          <w:rFonts w:asciiTheme="minorHAnsi" w:eastAsia="Times New Roman" w:hAnsiTheme="minorHAnsi" w:cstheme="minorHAnsi"/>
          <w:color w:val="auto"/>
          <w:sz w:val="24"/>
          <w:szCs w:val="24"/>
          <w:lang w:eastAsia="en-GB"/>
        </w:rPr>
      </w:pPr>
      <w:r w:rsidRPr="008B735B">
        <w:rPr>
          <w:rFonts w:asciiTheme="minorHAnsi" w:eastAsia="Times New Roman" w:hAnsiTheme="minorHAnsi" w:cstheme="minorHAnsi"/>
          <w:color w:val="auto"/>
          <w:sz w:val="24"/>
          <w:szCs w:val="24"/>
          <w:lang w:eastAsia="en-GB"/>
        </w:rPr>
        <w:t>Please pray:</w:t>
      </w:r>
    </w:p>
    <w:p w14:paraId="0F44113E" w14:textId="441F0FBE" w:rsidR="008B735B" w:rsidRPr="008B735B" w:rsidRDefault="008B735B" w:rsidP="008B735B">
      <w:pPr>
        <w:pStyle w:val="NoSpacing"/>
        <w:numPr>
          <w:ilvl w:val="0"/>
          <w:numId w:val="42"/>
        </w:numPr>
        <w:rPr>
          <w:rFonts w:asciiTheme="minorHAnsi" w:eastAsia="Times New Roman" w:hAnsiTheme="minorHAnsi" w:cstheme="minorHAnsi"/>
          <w:color w:val="auto"/>
          <w:sz w:val="24"/>
          <w:szCs w:val="24"/>
          <w:lang w:eastAsia="en-GB"/>
        </w:rPr>
      </w:pPr>
      <w:r w:rsidRPr="008B735B">
        <w:rPr>
          <w:rFonts w:asciiTheme="minorHAnsi" w:eastAsia="Times New Roman" w:hAnsiTheme="minorHAnsi" w:cstheme="minorHAnsi"/>
          <w:color w:val="auto"/>
          <w:sz w:val="24"/>
          <w:szCs w:val="24"/>
          <w:lang w:eastAsia="en-GB"/>
        </w:rPr>
        <w:t>For unity and an outward focus in the church</w:t>
      </w:r>
    </w:p>
    <w:p w14:paraId="41562528" w14:textId="7203AC57" w:rsidR="008B735B" w:rsidRPr="008B735B" w:rsidRDefault="008B735B" w:rsidP="008B735B">
      <w:pPr>
        <w:pStyle w:val="NoSpacing"/>
        <w:numPr>
          <w:ilvl w:val="0"/>
          <w:numId w:val="42"/>
        </w:numPr>
        <w:rPr>
          <w:rFonts w:asciiTheme="minorHAnsi" w:eastAsia="Times New Roman" w:hAnsiTheme="minorHAnsi" w:cstheme="minorHAnsi"/>
          <w:color w:val="auto"/>
          <w:sz w:val="24"/>
          <w:szCs w:val="24"/>
          <w:lang w:eastAsia="en-GB"/>
        </w:rPr>
      </w:pPr>
      <w:r w:rsidRPr="008B735B">
        <w:rPr>
          <w:rFonts w:asciiTheme="minorHAnsi" w:eastAsia="Times New Roman" w:hAnsiTheme="minorHAnsi" w:cstheme="minorHAnsi"/>
          <w:color w:val="auto"/>
          <w:sz w:val="24"/>
          <w:szCs w:val="24"/>
          <w:lang w:eastAsia="en-GB"/>
        </w:rPr>
        <w:t>For the current Alpha group</w:t>
      </w:r>
    </w:p>
    <w:p w14:paraId="04FD8024" w14:textId="11F77DDE" w:rsidR="00E52B4D" w:rsidRPr="00E52B4D" w:rsidRDefault="008B735B" w:rsidP="008B735B">
      <w:pPr>
        <w:pStyle w:val="NoSpacing"/>
        <w:numPr>
          <w:ilvl w:val="0"/>
          <w:numId w:val="42"/>
        </w:numPr>
        <w:rPr>
          <w:rFonts w:asciiTheme="minorHAnsi" w:eastAsia="Times New Roman" w:hAnsiTheme="minorHAnsi" w:cstheme="minorHAnsi"/>
          <w:color w:val="auto"/>
          <w:sz w:val="24"/>
          <w:szCs w:val="24"/>
          <w:lang w:eastAsia="en-GB"/>
        </w:rPr>
      </w:pPr>
      <w:r w:rsidRPr="008B735B">
        <w:rPr>
          <w:rFonts w:asciiTheme="minorHAnsi" w:eastAsia="Times New Roman" w:hAnsiTheme="minorHAnsi" w:cstheme="minorHAnsi"/>
          <w:color w:val="auto"/>
          <w:sz w:val="24"/>
          <w:szCs w:val="24"/>
          <w:lang w:eastAsia="en-GB"/>
        </w:rPr>
        <w:t>For the annual standing-room-only Christmas Carols at the local pub, which brings worship and the Word to a captivated audience.</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F62A6B"/>
    <w:multiLevelType w:val="hybridMultilevel"/>
    <w:tmpl w:val="15DA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6"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4B2564D"/>
    <w:multiLevelType w:val="hybridMultilevel"/>
    <w:tmpl w:val="D10A1B9E"/>
    <w:lvl w:ilvl="0" w:tplc="B1906F1A">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5"/>
  </w:num>
  <w:num w:numId="2" w16cid:durableId="40643084">
    <w:abstractNumId w:val="9"/>
  </w:num>
  <w:num w:numId="3" w16cid:durableId="581523008">
    <w:abstractNumId w:val="26"/>
  </w:num>
  <w:num w:numId="4" w16cid:durableId="1780375914">
    <w:abstractNumId w:val="37"/>
  </w:num>
  <w:num w:numId="5" w16cid:durableId="2099279301">
    <w:abstractNumId w:val="29"/>
  </w:num>
  <w:num w:numId="6" w16cid:durableId="934289918">
    <w:abstractNumId w:val="35"/>
  </w:num>
  <w:num w:numId="7" w16cid:durableId="661662382">
    <w:abstractNumId w:val="17"/>
  </w:num>
  <w:num w:numId="8" w16cid:durableId="199174776">
    <w:abstractNumId w:val="41"/>
  </w:num>
  <w:num w:numId="9" w16cid:durableId="1273051134">
    <w:abstractNumId w:val="39"/>
  </w:num>
  <w:num w:numId="10" w16cid:durableId="1033382747">
    <w:abstractNumId w:val="3"/>
  </w:num>
  <w:num w:numId="11" w16cid:durableId="121197812">
    <w:abstractNumId w:val="23"/>
  </w:num>
  <w:num w:numId="12" w16cid:durableId="262423480">
    <w:abstractNumId w:val="14"/>
  </w:num>
  <w:num w:numId="13" w16cid:durableId="2079938780">
    <w:abstractNumId w:val="34"/>
  </w:num>
  <w:num w:numId="14" w16cid:durableId="1615282597">
    <w:abstractNumId w:val="0"/>
  </w:num>
  <w:num w:numId="15" w16cid:durableId="157308892">
    <w:abstractNumId w:val="33"/>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6"/>
  </w:num>
  <w:num w:numId="18" w16cid:durableId="1966816082">
    <w:abstractNumId w:val="7"/>
  </w:num>
  <w:num w:numId="19" w16cid:durableId="2038387906">
    <w:abstractNumId w:val="12"/>
  </w:num>
  <w:num w:numId="20" w16cid:durableId="1430808684">
    <w:abstractNumId w:val="18"/>
  </w:num>
  <w:num w:numId="21" w16cid:durableId="1815874028">
    <w:abstractNumId w:val="38"/>
  </w:num>
  <w:num w:numId="22" w16cid:durableId="424040361">
    <w:abstractNumId w:val="16"/>
  </w:num>
  <w:num w:numId="23" w16cid:durableId="1007444569">
    <w:abstractNumId w:val="25"/>
  </w:num>
  <w:num w:numId="24" w16cid:durableId="2118791309">
    <w:abstractNumId w:val="21"/>
  </w:num>
  <w:num w:numId="25" w16cid:durableId="239366805">
    <w:abstractNumId w:val="40"/>
  </w:num>
  <w:num w:numId="26" w16cid:durableId="2087611360">
    <w:abstractNumId w:val="22"/>
  </w:num>
  <w:num w:numId="27" w16cid:durableId="225533338">
    <w:abstractNumId w:val="13"/>
  </w:num>
  <w:num w:numId="28" w16cid:durableId="703286623">
    <w:abstractNumId w:val="8"/>
  </w:num>
  <w:num w:numId="29" w16cid:durableId="1309087166">
    <w:abstractNumId w:val="20"/>
  </w:num>
  <w:num w:numId="30" w16cid:durableId="171339436">
    <w:abstractNumId w:val="10"/>
  </w:num>
  <w:num w:numId="31" w16cid:durableId="402918347">
    <w:abstractNumId w:val="11"/>
  </w:num>
  <w:num w:numId="32" w16cid:durableId="205680182">
    <w:abstractNumId w:val="36"/>
  </w:num>
  <w:num w:numId="33" w16cid:durableId="1266887105">
    <w:abstractNumId w:val="30"/>
  </w:num>
  <w:num w:numId="34" w16cid:durableId="342827263">
    <w:abstractNumId w:val="32"/>
  </w:num>
  <w:num w:numId="35" w16cid:durableId="67309873">
    <w:abstractNumId w:val="1"/>
  </w:num>
  <w:num w:numId="36" w16cid:durableId="2027167384">
    <w:abstractNumId w:val="19"/>
  </w:num>
  <w:num w:numId="37" w16cid:durableId="3408470">
    <w:abstractNumId w:val="24"/>
  </w:num>
  <w:num w:numId="38" w16cid:durableId="240796323">
    <w:abstractNumId w:val="15"/>
  </w:num>
  <w:num w:numId="39" w16cid:durableId="1429429604">
    <w:abstractNumId w:val="2"/>
  </w:num>
  <w:num w:numId="40" w16cid:durableId="1525022771">
    <w:abstractNumId w:val="28"/>
  </w:num>
  <w:num w:numId="41" w16cid:durableId="109053828">
    <w:abstractNumId w:val="4"/>
  </w:num>
  <w:num w:numId="42" w16cid:durableId="1149663735">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832"/>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B735B"/>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19</cp:revision>
  <dcterms:created xsi:type="dcterms:W3CDTF">2024-07-31T15:13:00Z</dcterms:created>
  <dcterms:modified xsi:type="dcterms:W3CDTF">2025-10-17T10:30:00Z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