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22E2F392"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1360EF">
        <w:rPr>
          <w:rFonts w:ascii="Calibri" w:hAnsi="Calibri"/>
          <w:bCs/>
          <w:color w:val="auto"/>
          <w:szCs w:val="40"/>
        </w:rPr>
        <w:t>24</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7979CA">
        <w:rPr>
          <w:rFonts w:ascii="Calibri" w:hAnsi="Calibri"/>
          <w:bCs/>
          <w:color w:val="auto"/>
          <w:szCs w:val="40"/>
        </w:rPr>
        <w:t>August</w:t>
      </w:r>
      <w:r w:rsidRPr="000A3FE4">
        <w:rPr>
          <w:rFonts w:ascii="Calibri" w:hAnsi="Calibri"/>
          <w:bCs/>
          <w:color w:val="auto"/>
          <w:szCs w:val="40"/>
        </w:rPr>
        <w:t xml:space="preserve"> 202</w:t>
      </w:r>
      <w:r w:rsidR="002472AE">
        <w:rPr>
          <w:rFonts w:ascii="Calibri" w:hAnsi="Calibri"/>
          <w:bCs/>
          <w:color w:val="auto"/>
          <w:szCs w:val="40"/>
        </w:rPr>
        <w:t>5</w:t>
      </w:r>
    </w:p>
    <w:p w14:paraId="1F683246" w14:textId="33029BB7" w:rsidR="007A6980" w:rsidRDefault="001360EF" w:rsidP="007A6980">
      <w:pPr>
        <w:pStyle w:val="NoSpacing"/>
        <w:jc w:val="center"/>
        <w:rPr>
          <w:rFonts w:cs="Calibri"/>
          <w:b/>
          <w:bCs/>
          <w:color w:val="auto"/>
          <w:sz w:val="40"/>
          <w:szCs w:val="40"/>
        </w:rPr>
      </w:pPr>
      <w:r>
        <w:rPr>
          <w:rFonts w:cs="Calibri"/>
          <w:b/>
          <w:bCs/>
          <w:color w:val="auto"/>
          <w:sz w:val="40"/>
          <w:szCs w:val="40"/>
        </w:rPr>
        <w:t>Norton</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0EE74A90" w14:textId="54CF7650" w:rsidR="001360EF" w:rsidRPr="001360EF" w:rsidRDefault="001360EF" w:rsidP="001360EF">
      <w:pPr>
        <w:pStyle w:val="NoSpacing"/>
        <w:rPr>
          <w:rFonts w:asciiTheme="minorHAnsi" w:eastAsia="Times New Roman" w:hAnsiTheme="minorHAnsi" w:cstheme="minorHAnsi"/>
          <w:color w:val="auto"/>
          <w:sz w:val="24"/>
          <w:szCs w:val="24"/>
          <w:lang w:eastAsia="en-GB"/>
        </w:rPr>
      </w:pPr>
      <w:r w:rsidRPr="001360EF">
        <w:rPr>
          <w:rFonts w:asciiTheme="minorHAnsi" w:eastAsia="Times New Roman" w:hAnsiTheme="minorHAnsi" w:cstheme="minorHAnsi"/>
          <w:color w:val="auto"/>
          <w:sz w:val="24"/>
          <w:szCs w:val="24"/>
          <w:lang w:eastAsia="en-GB"/>
        </w:rPr>
        <w:t>Norton is a small village ten miles from the market town of Bury St. Edmunds.</w:t>
      </w:r>
      <w:r>
        <w:rPr>
          <w:rFonts w:asciiTheme="minorHAnsi" w:eastAsia="Times New Roman" w:hAnsiTheme="minorHAnsi" w:cstheme="minorHAnsi"/>
          <w:color w:val="auto"/>
          <w:sz w:val="24"/>
          <w:szCs w:val="24"/>
          <w:lang w:eastAsia="en-GB"/>
        </w:rPr>
        <w:t xml:space="preserve"> </w:t>
      </w:r>
      <w:r w:rsidRPr="001360EF">
        <w:rPr>
          <w:rFonts w:asciiTheme="minorHAnsi" w:eastAsia="Times New Roman" w:hAnsiTheme="minorHAnsi" w:cstheme="minorHAnsi"/>
          <w:color w:val="auto"/>
          <w:sz w:val="24"/>
          <w:szCs w:val="24"/>
          <w:lang w:eastAsia="en-GB"/>
        </w:rPr>
        <w:t>Unusua</w:t>
      </w:r>
      <w:r>
        <w:rPr>
          <w:rFonts w:asciiTheme="minorHAnsi" w:eastAsia="Times New Roman" w:hAnsiTheme="minorHAnsi" w:cstheme="minorHAnsi"/>
          <w:color w:val="auto"/>
          <w:sz w:val="24"/>
          <w:szCs w:val="24"/>
          <w:lang w:eastAsia="en-GB"/>
        </w:rPr>
        <w:t>lly</w:t>
      </w:r>
      <w:r w:rsidRPr="001360EF">
        <w:rPr>
          <w:rFonts w:asciiTheme="minorHAnsi" w:eastAsia="Times New Roman" w:hAnsiTheme="minorHAnsi" w:cstheme="minorHAnsi"/>
          <w:color w:val="auto"/>
          <w:sz w:val="24"/>
          <w:szCs w:val="24"/>
          <w:lang w:eastAsia="en-GB"/>
        </w:rPr>
        <w:t xml:space="preserve"> for a small village</w:t>
      </w:r>
      <w:r>
        <w:rPr>
          <w:rFonts w:asciiTheme="minorHAnsi" w:eastAsia="Times New Roman" w:hAnsiTheme="minorHAnsi" w:cstheme="minorHAnsi"/>
          <w:color w:val="auto"/>
          <w:sz w:val="24"/>
          <w:szCs w:val="24"/>
          <w:lang w:eastAsia="en-GB"/>
        </w:rPr>
        <w:t>,</w:t>
      </w:r>
      <w:r w:rsidRPr="001360EF">
        <w:rPr>
          <w:rFonts w:asciiTheme="minorHAnsi" w:eastAsia="Times New Roman" w:hAnsiTheme="minorHAnsi" w:cstheme="minorHAnsi"/>
          <w:color w:val="auto"/>
          <w:sz w:val="24"/>
          <w:szCs w:val="24"/>
          <w:lang w:eastAsia="en-GB"/>
        </w:rPr>
        <w:t xml:space="preserve"> we have three churches: The Salvation Army, Parish Church, and the Baptist Church.</w:t>
      </w:r>
    </w:p>
    <w:p w14:paraId="5A2430AE" w14:textId="77777777" w:rsidR="001360EF" w:rsidRPr="001360EF" w:rsidRDefault="001360EF" w:rsidP="001360EF">
      <w:pPr>
        <w:pStyle w:val="NoSpacing"/>
        <w:rPr>
          <w:rFonts w:asciiTheme="minorHAnsi" w:eastAsia="Times New Roman" w:hAnsiTheme="minorHAnsi" w:cstheme="minorHAnsi"/>
          <w:color w:val="auto"/>
          <w:sz w:val="24"/>
          <w:szCs w:val="24"/>
          <w:lang w:eastAsia="en-GB"/>
        </w:rPr>
      </w:pPr>
    </w:p>
    <w:p w14:paraId="396C7028" w14:textId="35FAC9E2" w:rsidR="001360EF" w:rsidRPr="001360EF" w:rsidRDefault="001360EF" w:rsidP="001360EF">
      <w:pPr>
        <w:pStyle w:val="NoSpacing"/>
        <w:rPr>
          <w:rFonts w:asciiTheme="minorHAnsi" w:eastAsia="Times New Roman" w:hAnsiTheme="minorHAnsi" w:cstheme="minorHAnsi"/>
          <w:color w:val="auto"/>
          <w:sz w:val="24"/>
          <w:szCs w:val="24"/>
          <w:lang w:eastAsia="en-GB"/>
        </w:rPr>
      </w:pPr>
      <w:r w:rsidRPr="001360EF">
        <w:rPr>
          <w:rFonts w:asciiTheme="minorHAnsi" w:eastAsia="Times New Roman" w:hAnsiTheme="minorHAnsi" w:cstheme="minorHAnsi"/>
          <w:color w:val="auto"/>
          <w:sz w:val="24"/>
          <w:szCs w:val="24"/>
          <w:lang w:eastAsia="en-GB"/>
        </w:rPr>
        <w:t>Four years ago</w:t>
      </w:r>
      <w:r>
        <w:rPr>
          <w:rFonts w:asciiTheme="minorHAnsi" w:eastAsia="Times New Roman" w:hAnsiTheme="minorHAnsi" w:cstheme="minorHAnsi"/>
          <w:color w:val="auto"/>
          <w:sz w:val="24"/>
          <w:szCs w:val="24"/>
          <w:lang w:eastAsia="en-GB"/>
        </w:rPr>
        <w:t>,</w:t>
      </w:r>
      <w:r w:rsidRPr="001360EF">
        <w:rPr>
          <w:rFonts w:asciiTheme="minorHAnsi" w:eastAsia="Times New Roman" w:hAnsiTheme="minorHAnsi" w:cstheme="minorHAnsi"/>
          <w:color w:val="auto"/>
          <w:sz w:val="24"/>
          <w:szCs w:val="24"/>
          <w:lang w:eastAsia="en-GB"/>
        </w:rPr>
        <w:t xml:space="preserve"> our new Pastor formed the United Churches Together in Norton, with a joint Christmas Carol Service and Pentecost Service in the Village Hall, and an Easter event which is held on a Saturday and is taken in turn by the three churches. This has worked very well. The village's Church of England Primary School has 210 children, and it has been our privilege to go into the school to run "Open the Book" once a week since 2006. The three churches also work together to operate "Lighthouse", which is an after-school group which meets weekly in the school.</w:t>
      </w:r>
    </w:p>
    <w:p w14:paraId="10178C6B" w14:textId="77777777" w:rsidR="001360EF" w:rsidRPr="001360EF" w:rsidRDefault="001360EF" w:rsidP="001360EF">
      <w:pPr>
        <w:pStyle w:val="NoSpacing"/>
        <w:rPr>
          <w:rFonts w:asciiTheme="minorHAnsi" w:eastAsia="Times New Roman" w:hAnsiTheme="minorHAnsi" w:cstheme="minorHAnsi"/>
          <w:color w:val="auto"/>
          <w:sz w:val="24"/>
          <w:szCs w:val="24"/>
          <w:lang w:eastAsia="en-GB"/>
        </w:rPr>
      </w:pPr>
    </w:p>
    <w:p w14:paraId="7272AF32" w14:textId="77777777" w:rsidR="001360EF" w:rsidRPr="001360EF" w:rsidRDefault="001360EF" w:rsidP="001360EF">
      <w:pPr>
        <w:pStyle w:val="NoSpacing"/>
        <w:rPr>
          <w:rFonts w:asciiTheme="minorHAnsi" w:eastAsia="Times New Roman" w:hAnsiTheme="minorHAnsi" w:cstheme="minorHAnsi"/>
          <w:color w:val="auto"/>
          <w:sz w:val="24"/>
          <w:szCs w:val="24"/>
          <w:lang w:eastAsia="en-GB"/>
        </w:rPr>
      </w:pPr>
      <w:r w:rsidRPr="001360EF">
        <w:rPr>
          <w:rFonts w:asciiTheme="minorHAnsi" w:eastAsia="Times New Roman" w:hAnsiTheme="minorHAnsi" w:cstheme="minorHAnsi"/>
          <w:color w:val="auto"/>
          <w:sz w:val="24"/>
          <w:szCs w:val="24"/>
          <w:lang w:eastAsia="en-GB"/>
        </w:rPr>
        <w:t>The Baptist Church holds a young people's group called "The Den" on Friday nights, with up to 30 children attending.</w:t>
      </w:r>
    </w:p>
    <w:p w14:paraId="34B8188F" w14:textId="77777777" w:rsidR="001360EF" w:rsidRPr="001360EF" w:rsidRDefault="001360EF" w:rsidP="001360EF">
      <w:pPr>
        <w:pStyle w:val="NoSpacing"/>
        <w:rPr>
          <w:rFonts w:asciiTheme="minorHAnsi" w:eastAsia="Times New Roman" w:hAnsiTheme="minorHAnsi" w:cstheme="minorHAnsi"/>
          <w:color w:val="auto"/>
          <w:sz w:val="24"/>
          <w:szCs w:val="24"/>
          <w:lang w:eastAsia="en-GB"/>
        </w:rPr>
      </w:pPr>
    </w:p>
    <w:p w14:paraId="1593087C" w14:textId="77777777" w:rsidR="001360EF" w:rsidRPr="001360EF" w:rsidRDefault="001360EF" w:rsidP="001360EF">
      <w:pPr>
        <w:pStyle w:val="NoSpacing"/>
        <w:rPr>
          <w:rFonts w:asciiTheme="minorHAnsi" w:eastAsia="Times New Roman" w:hAnsiTheme="minorHAnsi" w:cstheme="minorHAnsi"/>
          <w:color w:val="auto"/>
          <w:sz w:val="24"/>
          <w:szCs w:val="24"/>
          <w:lang w:eastAsia="en-GB"/>
        </w:rPr>
      </w:pPr>
      <w:r w:rsidRPr="001360EF">
        <w:rPr>
          <w:rFonts w:asciiTheme="minorHAnsi" w:eastAsia="Times New Roman" w:hAnsiTheme="minorHAnsi" w:cstheme="minorHAnsi"/>
          <w:color w:val="auto"/>
          <w:sz w:val="24"/>
          <w:szCs w:val="24"/>
          <w:lang w:eastAsia="en-GB"/>
        </w:rPr>
        <w:t>It has been an answer to prayer to see the church grow from just 5 people in 2018 to our current size of over 25 people each week.</w:t>
      </w:r>
    </w:p>
    <w:p w14:paraId="44B92B0E" w14:textId="77777777" w:rsidR="001360EF" w:rsidRPr="001360EF" w:rsidRDefault="001360EF" w:rsidP="001360EF">
      <w:pPr>
        <w:pStyle w:val="NoSpacing"/>
        <w:rPr>
          <w:rFonts w:asciiTheme="minorHAnsi" w:eastAsia="Times New Roman" w:hAnsiTheme="minorHAnsi" w:cstheme="minorHAnsi"/>
          <w:color w:val="auto"/>
          <w:sz w:val="24"/>
          <w:szCs w:val="24"/>
          <w:lang w:eastAsia="en-GB"/>
        </w:rPr>
      </w:pPr>
    </w:p>
    <w:p w14:paraId="0EB57FCC" w14:textId="77777777" w:rsidR="001360EF" w:rsidRPr="001360EF" w:rsidRDefault="001360EF" w:rsidP="001360EF">
      <w:pPr>
        <w:pStyle w:val="NoSpacing"/>
        <w:rPr>
          <w:rFonts w:asciiTheme="minorHAnsi" w:eastAsia="Times New Roman" w:hAnsiTheme="minorHAnsi" w:cstheme="minorHAnsi"/>
          <w:color w:val="auto"/>
          <w:sz w:val="24"/>
          <w:szCs w:val="24"/>
          <w:lang w:eastAsia="en-GB"/>
        </w:rPr>
      </w:pPr>
      <w:r w:rsidRPr="001360EF">
        <w:rPr>
          <w:rFonts w:asciiTheme="minorHAnsi" w:eastAsia="Times New Roman" w:hAnsiTheme="minorHAnsi" w:cstheme="minorHAnsi"/>
          <w:color w:val="auto"/>
          <w:sz w:val="24"/>
          <w:szCs w:val="24"/>
          <w:lang w:eastAsia="en-GB"/>
        </w:rPr>
        <w:t>It was a joy to see the Baptistry opened in February this year when three generations of one family were baptised.</w:t>
      </w:r>
    </w:p>
    <w:p w14:paraId="63F46211" w14:textId="77777777" w:rsidR="001360EF" w:rsidRPr="001360EF" w:rsidRDefault="001360EF" w:rsidP="001360EF">
      <w:pPr>
        <w:pStyle w:val="NoSpacing"/>
        <w:rPr>
          <w:rFonts w:asciiTheme="minorHAnsi" w:eastAsia="Times New Roman" w:hAnsiTheme="minorHAnsi" w:cstheme="minorHAnsi"/>
          <w:color w:val="auto"/>
          <w:sz w:val="24"/>
          <w:szCs w:val="24"/>
          <w:lang w:eastAsia="en-GB"/>
        </w:rPr>
      </w:pPr>
    </w:p>
    <w:p w14:paraId="3162FF6B" w14:textId="77777777" w:rsidR="001360EF" w:rsidRPr="001360EF" w:rsidRDefault="001360EF" w:rsidP="001360EF">
      <w:pPr>
        <w:pStyle w:val="NoSpacing"/>
        <w:rPr>
          <w:rFonts w:asciiTheme="minorHAnsi" w:eastAsia="Times New Roman" w:hAnsiTheme="minorHAnsi" w:cstheme="minorHAnsi"/>
          <w:color w:val="auto"/>
          <w:sz w:val="24"/>
          <w:szCs w:val="24"/>
          <w:lang w:eastAsia="en-GB"/>
        </w:rPr>
      </w:pPr>
      <w:r w:rsidRPr="001360EF">
        <w:rPr>
          <w:rFonts w:asciiTheme="minorHAnsi" w:eastAsia="Times New Roman" w:hAnsiTheme="minorHAnsi" w:cstheme="minorHAnsi"/>
          <w:color w:val="auto"/>
          <w:sz w:val="24"/>
          <w:szCs w:val="24"/>
          <w:lang w:eastAsia="en-GB"/>
        </w:rPr>
        <w:t>Future events for prayer:</w:t>
      </w:r>
    </w:p>
    <w:p w14:paraId="3DED6C29" w14:textId="2A6D6395" w:rsidR="001360EF" w:rsidRPr="001360EF" w:rsidRDefault="001360EF" w:rsidP="001360EF">
      <w:pPr>
        <w:pStyle w:val="NoSpacing"/>
        <w:numPr>
          <w:ilvl w:val="0"/>
          <w:numId w:val="42"/>
        </w:numPr>
        <w:rPr>
          <w:rFonts w:asciiTheme="minorHAnsi" w:eastAsia="Times New Roman" w:hAnsiTheme="minorHAnsi" w:cstheme="minorHAnsi"/>
          <w:color w:val="auto"/>
          <w:sz w:val="24"/>
          <w:szCs w:val="24"/>
          <w:lang w:eastAsia="en-GB"/>
        </w:rPr>
      </w:pPr>
      <w:r w:rsidRPr="001360EF">
        <w:rPr>
          <w:rFonts w:asciiTheme="minorHAnsi" w:eastAsia="Times New Roman" w:hAnsiTheme="minorHAnsi" w:cstheme="minorHAnsi"/>
          <w:color w:val="auto"/>
          <w:sz w:val="24"/>
          <w:szCs w:val="24"/>
          <w:lang w:eastAsia="en-GB"/>
        </w:rPr>
        <w:t>That the church is seen as an outreach to the village.</w:t>
      </w:r>
    </w:p>
    <w:p w14:paraId="585B34E3" w14:textId="190E033C" w:rsidR="001360EF" w:rsidRPr="001360EF" w:rsidRDefault="001360EF" w:rsidP="001360EF">
      <w:pPr>
        <w:pStyle w:val="NoSpacing"/>
        <w:numPr>
          <w:ilvl w:val="0"/>
          <w:numId w:val="42"/>
        </w:numPr>
        <w:rPr>
          <w:rFonts w:asciiTheme="minorHAnsi" w:eastAsia="Times New Roman" w:hAnsiTheme="minorHAnsi" w:cstheme="minorHAnsi"/>
          <w:color w:val="auto"/>
          <w:sz w:val="24"/>
          <w:szCs w:val="24"/>
          <w:lang w:eastAsia="en-GB"/>
        </w:rPr>
      </w:pPr>
      <w:r>
        <w:rPr>
          <w:rFonts w:asciiTheme="minorHAnsi" w:eastAsia="Times New Roman" w:hAnsiTheme="minorHAnsi" w:cstheme="minorHAnsi"/>
          <w:color w:val="auto"/>
          <w:sz w:val="24"/>
          <w:szCs w:val="24"/>
          <w:lang w:eastAsia="en-GB"/>
        </w:rPr>
        <w:t xml:space="preserve">For </w:t>
      </w:r>
      <w:proofErr w:type="spellStart"/>
      <w:r w:rsidRPr="001360EF">
        <w:rPr>
          <w:rFonts w:asciiTheme="minorHAnsi" w:eastAsia="Times New Roman" w:hAnsiTheme="minorHAnsi" w:cstheme="minorHAnsi"/>
          <w:color w:val="auto"/>
          <w:sz w:val="24"/>
          <w:szCs w:val="24"/>
          <w:lang w:eastAsia="en-GB"/>
        </w:rPr>
        <w:t>Saltmine</w:t>
      </w:r>
      <w:proofErr w:type="spellEnd"/>
      <w:r w:rsidRPr="001360EF">
        <w:rPr>
          <w:rFonts w:asciiTheme="minorHAnsi" w:eastAsia="Times New Roman" w:hAnsiTheme="minorHAnsi" w:cstheme="minorHAnsi"/>
          <w:color w:val="auto"/>
          <w:sz w:val="24"/>
          <w:szCs w:val="24"/>
          <w:lang w:eastAsia="en-GB"/>
        </w:rPr>
        <w:t xml:space="preserve"> Theatre Company </w:t>
      </w:r>
      <w:r>
        <w:rPr>
          <w:rFonts w:asciiTheme="minorHAnsi" w:eastAsia="Times New Roman" w:hAnsiTheme="minorHAnsi" w:cstheme="minorHAnsi"/>
          <w:color w:val="auto"/>
          <w:sz w:val="24"/>
          <w:szCs w:val="24"/>
          <w:lang w:eastAsia="en-GB"/>
        </w:rPr>
        <w:t xml:space="preserve">as they </w:t>
      </w:r>
      <w:r w:rsidRPr="001360EF">
        <w:rPr>
          <w:rFonts w:asciiTheme="minorHAnsi" w:eastAsia="Times New Roman" w:hAnsiTheme="minorHAnsi" w:cstheme="minorHAnsi"/>
          <w:color w:val="auto"/>
          <w:sz w:val="24"/>
          <w:szCs w:val="24"/>
          <w:lang w:eastAsia="en-GB"/>
        </w:rPr>
        <w:t>are coming in November to present a pantomime in the Village Hall.</w:t>
      </w:r>
    </w:p>
    <w:p w14:paraId="04FD8024" w14:textId="60F04640" w:rsidR="00E52B4D" w:rsidRPr="00E52B4D" w:rsidRDefault="001360EF" w:rsidP="001360EF">
      <w:pPr>
        <w:pStyle w:val="NoSpacing"/>
        <w:numPr>
          <w:ilvl w:val="0"/>
          <w:numId w:val="42"/>
        </w:numPr>
        <w:rPr>
          <w:rFonts w:asciiTheme="minorHAnsi" w:eastAsia="Times New Roman" w:hAnsiTheme="minorHAnsi" w:cstheme="minorHAnsi"/>
          <w:color w:val="auto"/>
          <w:sz w:val="24"/>
          <w:szCs w:val="24"/>
          <w:lang w:eastAsia="en-GB"/>
        </w:rPr>
      </w:pPr>
      <w:r>
        <w:rPr>
          <w:rFonts w:asciiTheme="minorHAnsi" w:eastAsia="Times New Roman" w:hAnsiTheme="minorHAnsi" w:cstheme="minorHAnsi"/>
          <w:color w:val="auto"/>
          <w:sz w:val="24"/>
          <w:szCs w:val="24"/>
          <w:lang w:eastAsia="en-GB"/>
        </w:rPr>
        <w:t>For a</w:t>
      </w:r>
      <w:r w:rsidRPr="001360EF">
        <w:rPr>
          <w:rFonts w:asciiTheme="minorHAnsi" w:eastAsia="Times New Roman" w:hAnsiTheme="minorHAnsi" w:cstheme="minorHAnsi"/>
          <w:color w:val="auto"/>
          <w:sz w:val="24"/>
          <w:szCs w:val="24"/>
          <w:lang w:eastAsia="en-GB"/>
        </w:rPr>
        <w:t>n Alpha Course is planned for the Autumn.</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823431"/>
    <w:multiLevelType w:val="hybridMultilevel"/>
    <w:tmpl w:val="0C56B406"/>
    <w:lvl w:ilvl="0" w:tplc="3782DFB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0EA0CD4"/>
    <w:multiLevelType w:val="hybridMultilevel"/>
    <w:tmpl w:val="9914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6"/>
  </w:num>
  <w:num w:numId="4" w16cid:durableId="1780375914">
    <w:abstractNumId w:val="37"/>
  </w:num>
  <w:num w:numId="5" w16cid:durableId="2099279301">
    <w:abstractNumId w:val="29"/>
  </w:num>
  <w:num w:numId="6" w16cid:durableId="934289918">
    <w:abstractNumId w:val="34"/>
  </w:num>
  <w:num w:numId="7" w16cid:durableId="661662382">
    <w:abstractNumId w:val="16"/>
  </w:num>
  <w:num w:numId="8" w16cid:durableId="199174776">
    <w:abstractNumId w:val="41"/>
  </w:num>
  <w:num w:numId="9" w16cid:durableId="1273051134">
    <w:abstractNumId w:val="39"/>
  </w:num>
  <w:num w:numId="10" w16cid:durableId="1033382747">
    <w:abstractNumId w:val="3"/>
  </w:num>
  <w:num w:numId="11" w16cid:durableId="121197812">
    <w:abstractNumId w:val="22"/>
  </w:num>
  <w:num w:numId="12" w16cid:durableId="262423480">
    <w:abstractNumId w:val="13"/>
  </w:num>
  <w:num w:numId="13" w16cid:durableId="2079938780">
    <w:abstractNumId w:val="33"/>
  </w:num>
  <w:num w:numId="14" w16cid:durableId="1615282597">
    <w:abstractNumId w:val="0"/>
  </w:num>
  <w:num w:numId="15" w16cid:durableId="157308892">
    <w:abstractNumId w:val="32"/>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8"/>
  </w:num>
  <w:num w:numId="22" w16cid:durableId="424040361">
    <w:abstractNumId w:val="15"/>
  </w:num>
  <w:num w:numId="23" w16cid:durableId="1007444569">
    <w:abstractNumId w:val="25"/>
  </w:num>
  <w:num w:numId="24" w16cid:durableId="2118791309">
    <w:abstractNumId w:val="20"/>
  </w:num>
  <w:num w:numId="25" w16cid:durableId="239366805">
    <w:abstractNumId w:val="40"/>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8"/>
  </w:num>
  <w:num w:numId="41" w16cid:durableId="2126541447">
    <w:abstractNumId w:val="36"/>
  </w:num>
  <w:num w:numId="42" w16cid:durableId="1142103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0EF"/>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6DF2"/>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17</cp:revision>
  <dcterms:created xsi:type="dcterms:W3CDTF">2024-07-31T15:13:00Z</dcterms:created>
  <dcterms:modified xsi:type="dcterms:W3CDTF">2025-08-03T11:19:00Z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